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Zwycięstwo Mateusza Gradeckiego w pierwszym turnieju międzynarodowej ligi Pro Golf Tour w tym sezonie.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Prawdziwy rollercoaster z niezwykle emocjonującym finiszem – tak można opisać Red Sea Egyptian Classic – pierwszy tegoroczny turniej profesjonalnego cyklu Pro Golf Tour, który zakończył się dzisiaj zwycięstwem Mateusza Gradeckiego. Polski golfista przez cały turniej utrzymywał się w ścisłej czołówce, a ostatniego dnia w znakomitym stylu przypieczętował swoje zwycięstwo.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rundy finałowej Mateusz Gradecki na trzech ostatnich dołkach trzykrotnie z rzędu zaliczał tzw. birdie – zdobywając każdy z nich liczbą uderzeń mniejszą od par o jedno. Przy finałowym dołku osiągnął to dodatkowo bezbłędnie trafiając z odległości około 10 metrów. Gradecki zakończył turniej z wynikiem -12, o dwa uderzenia wyprzedzając drugiego w klasyfikacji Mike Tooropa z Holandii. W poszczególnych rundach Gradecki zanotował odpowiednio: 66, 70 i 68 uderzeń.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„Końcowe trzy dołki to pokaz mojej najlepszej gry. Jestem zadowolony z wyniku i stylu w jakim go osiągnąłem. Porównując ten start z inauguracjami poprzednich sezonów, czułem się tutaj bardzo pewnie. Przed zawodami byłem pewny, że jestem dobrze przygotowany i wychodziłem na pole głodny rywalizacji. Zupełnie nie miałem myśli, że po długiej, sześciomiesięcznej przerwie między sezonami &lt;&lt;jakoś to będzie&gt;&gt; z moją grą. Przed turniejem i w jego trakcie byłem pewny i spokojny – a to szczególnie ważne na polu, podczas turnieju. W tyle głowy cały czas miałem świadomość, że do tegorocznego sezonu przygotowywałem się szczególnie długo i mogę być pewny efektów treningowych”</w:t>
      </w:r>
      <w:r>
        <w:rPr>
          <w:rFonts w:ascii="calibri" w:hAnsi="calibri" w:eastAsia="calibri" w:cs="calibri"/>
          <w:sz w:val="24"/>
          <w:szCs w:val="24"/>
        </w:rPr>
        <w:t xml:space="preserve"> powiedział Mateusz Gradecki.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 golfista do sezonu przygotowywał się zarówno w kraju – w tym w swoim macierzystym klubie Gradi Golf Club w dolnośląskim Brzeźnie, jak i za granicą m.in. w USA.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było 6 miesięcy wytężonej pracy. Ta niezwykle długa przerwa pomiędzy turniejami, chyba najdłuższa w mojej dotychczasowej karierze, oznaczała dla mnie codzienną pracę i możliwość doskonalenia swojej gry”</w:t>
      </w:r>
      <w:r>
        <w:rPr>
          <w:rFonts w:ascii="calibri" w:hAnsi="calibri" w:eastAsia="calibri" w:cs="calibri"/>
          <w:sz w:val="24"/>
          <w:szCs w:val="24"/>
        </w:rPr>
        <w:t xml:space="preserve"> dodał Mateusz Gradecki.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Turniej Red Sea Egyptian Classic to pierwsze w tym roku zawody profesjonalnego cyklu Pro Golf Tour. Ze względu na pandemię Covid 19, start ligi został opóźniony. Łącznie w tegorocznym kalendarzu przewidziano 14 turniejów, kolejny z nich - Red Sea Ain Sokhna Classic 2021 – rozpocznie się 18 kwietnia również w egipskim Ain Sokhna.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„Teraz przede mną kolejne turnieje. Już za 3 dni w Egipcie biorę udział w następnych zawodach serii Pro Golf Tour, potem jadę do Austrii na jeszcze jeden turniej tego cyklu. Chcę utrzymać dobrą grę i wyniki także na dalszą część sezonu, w której mam w planach udział także w 7-10 turniejach Challenge Tour” </w:t>
      </w:r>
      <w:r>
        <w:rPr>
          <w:rFonts w:ascii="calibri" w:hAnsi="calibri" w:eastAsia="calibri" w:cs="calibri"/>
          <w:sz w:val="24"/>
          <w:szCs w:val="24"/>
        </w:rPr>
        <w:t xml:space="preserve">podsumował polski zawodnik.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@@@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Mateusz Gradecki</w:t>
      </w:r>
      <w:r>
        <w:rPr>
          <w:rFonts w:ascii="calibri" w:hAnsi="calibri" w:eastAsia="calibri" w:cs="calibri"/>
          <w:sz w:val="24"/>
          <w:szCs w:val="24"/>
        </w:rPr>
        <w:t xml:space="preserve"> to czołowy polski zawodowy golfista.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amatorskim golfie reprezentował Polskę w wielu turniejach mistrzostw Świata i Europy. Kilkunastokrotny Mistrz Polski we wszystkich kategoriach wiekowych. Zwycięzca Mistrzostw Czech, Turcji; zajął 9 miejsce na The Amateur (British Open Amatorów); 5 miejsce w Junior Orange Bowl w Miami; 9 miejsce na Drużynowych Mistrzostwach Świata. Absolwent Uniwersytetu East Tennessee State w Stanach Zjednoczonych, gdzie przez 4 lata rywalizował z najlepszymi amatorami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zawodowstwo przeszedł w 2018 r. i od tego czasu występuje w profesjonalnych europejskich ligach, takich jak Pro Golf Tour, gdzie triumfował trzykrotnie oraz europejskiej lidze Challenge Tour.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Łącznie triumfował w kilkunastu turniejach liczących się Światowego Rankingu.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Rodzimym klubem Mateusza jest Gradi Golf Club w Brzeźnie (powiat trzebnicki).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Mateusz jest też jednym z pierwszych w Polsce zawodników, dla których golf to już rodzinna tradycja. Miłość do tego sportu zaszczepili w nim rodzice, którzy od wielu lat z sukcesami realizują się sportowo na poziomie amatorskim. Sukcesy w kobiecej reprezentacji Polski odnosi natomiast siostra Mateusza, Dominika, która obecnie studiuje w USA i z sukcesami rywalizuje w amerykańskiej akademickiej lidze NAIA.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2024-05-13T10:32:23+02:00</dcterms:created>
  <dcterms:modified xsi:type="dcterms:W3CDTF">2024-05-13T10:32:23+02:00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