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Zwycięstwo Mateusza Gradeckiego w pierwszym turnieju międzynarodowej ligi Pro Golf Tour w tym sezonie.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Prawdziwy rollercoaster z niezwykle emocjonującym finiszem – tak można opisać Red Sea Egyptian Classic – pierwszy tegoroczny turniej profesjonalnego cyklu Pro Golf Tour, który zakończył się dzisiaj zwycięstwem Mateusza Gradeckiego. Polski golfista przez cały turniej utrzymywał się w ścisłej czołówce, a ostatniego dnia w znakomitym stylu przypieczętował swoje zwycięstwo.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rundy finałowej Mateusz Gradecki na trzech ostatnich dołkach trzykrotnie z rzędu zaliczał tzw. birdie – zdobywając każdy z nich liczbą uderzeń mniejszą od par o jedno. Przy finałowym dołku osiągnął to dodatkowo bezbłędnie trafiając z odległości około 10 metrów. Gradecki zakończył turniej z wynikiem -12, o dwa uderzenia wyprzedzając drugiego w klasyfikacji Mike Tooropa z Holandii. W poszczególnych rundach Gradecki zanotował odpowiednio: 66, 70 i 68 uderzeń.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„Końcowe trzy dołki to pokaz mojej najlepszej gry. Jestem zadowolony z wyniku i stylu w jakim go osiągnąłem. Porównując ten start z inauguracjami poprzednich sezonów, czułem się tutaj bardzo pewnie. Przed zawodami byłem pewny, że jestem dobrze przygotowany i wychodziłem na pole głodny rywalizacji. Zupełnie nie miałem myśli, że po długiej, sześciomiesięcznej przerwie między sezonami &lt;&lt;jakoś to będzie&gt;&gt; z moją grą. Przed turniejem i w jego trakcie byłem pewny i spokojny – a to szczególnie ważne na polu, podczas turnieju. W tyle głowy cały czas miałem świadomość, że do tegorocznego sezonu przygotowywałem się szczególnie długo i mogę być pewny efektów treningowych”</w:t>
      </w:r>
      <w:r>
        <w:rPr>
          <w:rFonts w:ascii="calibri" w:hAnsi="calibri" w:eastAsia="calibri" w:cs="calibri"/>
          <w:sz w:val="24"/>
          <w:szCs w:val="24"/>
        </w:rPr>
        <w:t xml:space="preserve"> powiedział Mateusz Gradecki.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golfista do sezonu przygotowywał się zarówno w kraju – w tym w swoim macierzystym klubie Gradi Golf Club w dolnośląskim Brzeźnie, jak i za granicą m.in. w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było 6 miesięcy wytężonej pracy. Ta niezwykle długa przerwa pomiędzy turniejami, chyba najdłuższa w mojej dotychczasowej karierze, oznaczała dla mnie codzienną pracę i możliwość doskonalenia swojej gry”</w:t>
      </w:r>
      <w:r>
        <w:rPr>
          <w:rFonts w:ascii="calibri" w:hAnsi="calibri" w:eastAsia="calibri" w:cs="calibri"/>
          <w:sz w:val="24"/>
          <w:szCs w:val="24"/>
        </w:rPr>
        <w:t xml:space="preserve"> dodał Mateusz Gradecki.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Turniej Red Sea Egyptian Classic to pierwsze w tym roku zawody profesjonalnego cyklu Pro Golf Tour. Ze względu na pandemię Covid 19, start ligi został opóźniony. Łącznie w tegorocznym kalendarzu przewidziano 14 turniejów, kolejny z nich - Red Sea Ain Sokhna Classic 2021 – rozpocznie się 18 kwietnia również w egipskim Ain Sokhna.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„Teraz przede mną kolejne turnieje. Już za 3 dni w Egipcie biorę udział w następnych zawodach serii Pro Golf Tour, potem jadę do Austrii na jeszcze jeden turniej tego cyklu. Chcę utrzymać dobrą grę i wyniki także na dalszą część sezonu, w której mam w planach udział także w 7-10 turniejach Challenge Tour” </w:t>
      </w:r>
      <w:r>
        <w:rPr>
          <w:rFonts w:ascii="calibri" w:hAnsi="calibri" w:eastAsia="calibri" w:cs="calibri"/>
          <w:sz w:val="24"/>
          <w:szCs w:val="24"/>
        </w:rPr>
        <w:t xml:space="preserve">podsumował polski zawodnik.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@@@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Mateusz Gradecki</w:t>
      </w:r>
      <w:r>
        <w:rPr>
          <w:rFonts w:ascii="calibri" w:hAnsi="calibri" w:eastAsia="calibri" w:cs="calibri"/>
          <w:sz w:val="24"/>
          <w:szCs w:val="24"/>
        </w:rPr>
        <w:t xml:space="preserve"> to czołowy polski zawodowy golfista.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amatorskim golfie reprezentował Polskę w wielu turniejach mistrzostw Świata i Europy. Kilkunastokrotny Mistrz Polski we wszystkich kategoriach wiekowych. Zwycięzca Mistrzostw Czech, Turcji; zajął 9 miejsce na The Amateur (British Open Amatorów); 5 miejsce w Junior Orange Bowl w Miami; 9 miejsce na Drużynowych Mistrzostwach Świata. Absolwent Uniwersytetu East Tennessee State w Stanach Zjednoczonych, gdzie przez 4 lata rywalizował z najlepszymi amatorami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zawodowstwo przeszedł w 2018 r. i od tego czasu występuje w profesjonalnych europejskich ligach, takich jak Pro Golf Tour, gdzie triumfował trzykrotnie oraz europejskiej lidze Challenge Tour.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Łącznie triumfował w kilkunastu turniejach liczących się Światowego Rankingu.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Rodzimym klubem Mateusza jest Gradi Golf Club w Brzeźnie (powiat trzebnicki).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jest też jednym z pierwszych w Polsce zawodników, dla których golf to już rodzinna tradycja. Miłość do tego sportu zaszczepili w nim rodzice, którzy od wielu lat z sukcesami realizują się sportowo na poziomie amatorskim. Sukcesy w kobiecej reprezentacji Polski odnosi natomiast siostra Mateusza, Dominika, która obecnie studiuje w USA i z sukcesami rywalizuje w amerykańskiej akademickiej lidze NAIA.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2026-10-26T11:27:48+01:00</dcterms:created>
  <dcterms:modified xsi:type="dcterms:W3CDTF">2026-10-26T11:27:48+01:00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